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28C06"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 w14:paraId="2C5D8367"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信息核查授权书</w:t>
      </w:r>
    </w:p>
    <w:p w14:paraId="13238788"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761B9A6A">
      <w:pPr>
        <w:spacing w:line="576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承诺：申请绵阳市安州区保障性租赁住房所提交资料皆真实有效，如有虚假，本人自愿承担相应的法律责任。本人自愿授权各级住房保障部门、审计部门可对本人及共同申请人的户籍、婚姻、工作、房产、社保等相关信息进行核查，所采集的数据用于申请、后期管理之用。</w:t>
      </w:r>
    </w:p>
    <w:p w14:paraId="73AA557B">
      <w:pPr>
        <w:spacing w:line="576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E8DDD96">
      <w:pPr>
        <w:spacing w:line="576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E505E13">
      <w:pPr>
        <w:spacing w:line="576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授权人：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（签名捺手印）</w:t>
      </w:r>
    </w:p>
    <w:p w14:paraId="3E04D1C6"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授权日期：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7E0643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F5B0E"/>
    <w:rsid w:val="36BF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2025-06-26T07:32:00Z</dcterms:created>
  <dc:creator>al.</dc:creator>
  <cp:lastModifiedBy>al.</cp:lastModifiedBy>
  <dcterms:modified xsi:type="dcterms:W3CDTF">2025-06-26T07:32:24Z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E97E0807E521431BB277D5E8E93084DC_11</vt:lpwstr>
  </property>
  <property fmtid="{D5CDD505-2E9C-101B-9397-08002B2CF9AE}" pid="4" name="KSOTemplateDocerSaveRecord">
    <vt:lpwstr>eyJoZGlkIjoiMjYwOTIxMTg5MTVlZTYyOGQwZGUyMmVkOWM3ZDkzMzkiLCJ1c2VySWQiOiIyOTMyMjQ3ODYifQ==</vt:lpwstr>
  </property>
</Properties>
</file>